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widowControl/>
        <w:spacing w:line="405" w:lineRule="atLeast"/>
        <w:jc w:val="left"/>
        <w:rPr>
          <w:rFonts w:hint="eastAsia" w:ascii="方正小标宋简体" w:hAnsi="方正小标宋简体" w:eastAsia="方正小标宋简体" w:cs="方正小标宋简体"/>
          <w:b/>
          <w:bCs/>
          <w:color w:val="333333"/>
          <w:kern w:val="0"/>
          <w:sz w:val="36"/>
          <w:szCs w:val="36"/>
          <w:lang w:val="en-US" w:eastAsia="zh-CN"/>
        </w:rPr>
      </w:pPr>
      <w:r>
        <w:rPr>
          <w:rFonts w:hint="eastAsia"/>
          <w:b/>
          <w:bCs/>
          <w:lang w:val="en-US" w:eastAsia="zh-CN"/>
        </w:rPr>
        <w:t>附：</w:t>
      </w:r>
    </w:p>
    <w:p w14:paraId="73A68AAF">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val="en-US" w:eastAsia="zh-CN"/>
        </w:rPr>
        <w:t>南昌航空大学资产公司第二学生食堂</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val="en-US" w:eastAsia="zh-CN"/>
        </w:rPr>
        <w:t>自营特色基本大伙窗口招商报名登记表</w:t>
      </w:r>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w:t>
      </w:r>
      <w:r>
        <w:rPr>
          <w:rFonts w:hint="eastAsia" w:ascii="宋体" w:hAnsi="宋体" w:eastAsia="宋体" w:cs="宋体"/>
          <w:color w:val="333333"/>
          <w:kern w:val="0"/>
          <w:sz w:val="24"/>
          <w:szCs w:val="24"/>
          <w:lang w:val="en-US" w:eastAsia="zh-CN"/>
        </w:rPr>
        <w:t>加盟者</w:t>
      </w:r>
      <w:r>
        <w:rPr>
          <w:rFonts w:hint="eastAsia" w:ascii="宋体" w:hAnsi="宋体" w:eastAsia="宋体" w:cs="宋体"/>
          <w:color w:val="333333"/>
          <w:kern w:val="0"/>
          <w:sz w:val="24"/>
          <w:szCs w:val="24"/>
        </w:rPr>
        <w:t>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959" w:type="dxa"/>
        <w:jc w:val="center"/>
        <w:tblLayout w:type="autofit"/>
        <w:tblCellMar>
          <w:top w:w="15" w:type="dxa"/>
          <w:left w:w="15" w:type="dxa"/>
          <w:bottom w:w="15" w:type="dxa"/>
          <w:right w:w="15" w:type="dxa"/>
        </w:tblCellMar>
      </w:tblPr>
      <w:tblGrid>
        <w:gridCol w:w="1933"/>
        <w:gridCol w:w="1442"/>
        <w:gridCol w:w="839"/>
        <w:gridCol w:w="1610"/>
        <w:gridCol w:w="1196"/>
        <w:gridCol w:w="2939"/>
      </w:tblGrid>
      <w:tr w14:paraId="22256919">
        <w:tblPrEx>
          <w:tblCellMar>
            <w:top w:w="15" w:type="dxa"/>
            <w:left w:w="15" w:type="dxa"/>
            <w:bottom w:w="15" w:type="dxa"/>
            <w:right w:w="15" w:type="dxa"/>
          </w:tblCellMar>
        </w:tblPrEx>
        <w:trPr>
          <w:trHeight w:val="631" w:hRule="atLeast"/>
          <w:jc w:val="center"/>
        </w:trPr>
        <w:tc>
          <w:tcPr>
            <w:tcW w:w="19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所报项目名称</w:t>
            </w:r>
          </w:p>
        </w:tc>
        <w:tc>
          <w:tcPr>
            <w:tcW w:w="8026"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1899CA2">
            <w:pPr>
              <w:widowControl/>
              <w:spacing w:line="480" w:lineRule="atLeast"/>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南昌航空大学资产公司第二学生食堂自营特色基本大伙窗口招商公告</w:t>
            </w:r>
          </w:p>
        </w:tc>
      </w:tr>
      <w:tr w14:paraId="3B4F4BF7">
        <w:tblPrEx>
          <w:tblCellMar>
            <w:top w:w="15" w:type="dxa"/>
            <w:left w:w="15" w:type="dxa"/>
            <w:bottom w:w="15" w:type="dxa"/>
            <w:right w:w="15" w:type="dxa"/>
          </w:tblCellMar>
        </w:tblPrEx>
        <w:trPr>
          <w:trHeight w:val="670"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default" w:ascii="宋体" w:hAnsi="宋体" w:eastAsia="宋体" w:cs="宋体"/>
                <w:kern w:val="0"/>
                <w:sz w:val="24"/>
                <w:szCs w:val="24"/>
                <w:lang w:val="en-US" w:eastAsia="zh-CN"/>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8</w:t>
            </w:r>
            <w:r>
              <w:rPr>
                <w:rFonts w:hint="eastAsia" w:ascii="宋体" w:hAnsi="宋体" w:eastAsia="宋体" w:cs="宋体"/>
                <w:color w:val="333333"/>
                <w:kern w:val="0"/>
                <w:sz w:val="24"/>
                <w:szCs w:val="24"/>
                <w:shd w:val="clear" w:color="auto" w:fill="FFFFFF"/>
              </w:rPr>
              <w:t>月份</w:t>
            </w:r>
            <w:r>
              <w:rPr>
                <w:rFonts w:hint="eastAsia" w:ascii="宋体" w:hAnsi="宋体" w:eastAsia="宋体" w:cs="宋体"/>
                <w:color w:val="333333"/>
                <w:kern w:val="0"/>
                <w:sz w:val="24"/>
                <w:szCs w:val="24"/>
                <w:shd w:val="clear" w:color="auto" w:fill="FFFFFF"/>
                <w:lang w:val="en-US" w:eastAsia="zh-CN"/>
              </w:rPr>
              <w:t>第2次</w:t>
            </w:r>
            <w:bookmarkStart w:id="0" w:name="_GoBack"/>
            <w:bookmarkEnd w:id="0"/>
          </w:p>
        </w:tc>
        <w:tc>
          <w:tcPr>
            <w:tcW w:w="1196"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939"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p>
        </w:tc>
        <w:tc>
          <w:tcPr>
            <w:tcW w:w="1196"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939"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93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8026"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610"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96"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92"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610"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96"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358"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81"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61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135"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3D990D2A">
      <w:pPr>
        <w:widowControl/>
        <w:spacing w:line="480" w:lineRule="atLeast"/>
        <w:ind w:firstLine="420"/>
        <w:jc w:val="left"/>
        <w:rPr>
          <w:rFonts w:hint="eastAsia" w:ascii="宋体" w:hAnsi="宋体" w:eastAsia="宋体" w:cs="宋体"/>
          <w:color w:val="333333"/>
          <w:kern w:val="0"/>
          <w:sz w:val="23"/>
          <w:szCs w:val="23"/>
        </w:rPr>
      </w:pPr>
      <w:r>
        <w:rPr>
          <w:rFonts w:hint="eastAsia" w:ascii="宋体" w:hAnsi="宋体" w:eastAsia="宋体" w:cs="宋体"/>
          <w:color w:val="333333"/>
          <w:kern w:val="0"/>
          <w:sz w:val="23"/>
          <w:szCs w:val="23"/>
        </w:rPr>
        <w:t>报名经办人签字（须经办人本人手签）：</w:t>
      </w:r>
    </w:p>
    <w:p w14:paraId="2E440436">
      <w:pPr>
        <w:widowControl/>
        <w:spacing w:line="480" w:lineRule="atLeast"/>
        <w:ind w:firstLine="420"/>
        <w:jc w:val="left"/>
      </w:pPr>
      <w:r>
        <w:rPr>
          <w:rFonts w:hint="eastAsia" w:ascii="宋体" w:hAnsi="宋体" w:eastAsia="宋体" w:cs="宋体"/>
          <w:color w:val="333333"/>
          <w:kern w:val="0"/>
          <w:sz w:val="23"/>
          <w:szCs w:val="23"/>
        </w:rPr>
        <w:t>投标单位（盖章）：</w:t>
      </w:r>
    </w:p>
    <w:sectPr>
      <w:pgSz w:w="11906" w:h="16838"/>
      <w:pgMar w:top="8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YmFhZWI3ZTg2MzlmNmQzMmRjYjQ4MGFiY2ZiOTAifQ=="/>
  </w:docVars>
  <w:rsids>
    <w:rsidRoot w:val="7D5A1498"/>
    <w:rsid w:val="01B555F7"/>
    <w:rsid w:val="09FA29C2"/>
    <w:rsid w:val="10F77A41"/>
    <w:rsid w:val="1C21244A"/>
    <w:rsid w:val="23721385"/>
    <w:rsid w:val="24743B45"/>
    <w:rsid w:val="2633363B"/>
    <w:rsid w:val="27585BE1"/>
    <w:rsid w:val="2B2D7CAF"/>
    <w:rsid w:val="36E855B4"/>
    <w:rsid w:val="44A14804"/>
    <w:rsid w:val="46D87AB6"/>
    <w:rsid w:val="530069F0"/>
    <w:rsid w:val="54E163BF"/>
    <w:rsid w:val="596827B7"/>
    <w:rsid w:val="5C81260B"/>
    <w:rsid w:val="5FA404DB"/>
    <w:rsid w:val="650E2D26"/>
    <w:rsid w:val="6EB31747"/>
    <w:rsid w:val="7BD65048"/>
    <w:rsid w:val="7D5A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542</Words>
  <Characters>547</Characters>
  <Lines>0</Lines>
  <Paragraphs>0</Paragraphs>
  <TotalTime>2</TotalTime>
  <ScaleCrop>false</ScaleCrop>
  <LinksUpToDate>false</LinksUpToDate>
  <CharactersWithSpaces>555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2024-03-06T01:29:00Z</dcterms:created>
  <dc:creator>Administrator</dc:creator>
  <cp:lastModifiedBy>熊丽萍</cp:lastModifiedBy>
  <cp:lastPrinted>2025-01-10T01:48:00Z</cp:lastPrinted>
  <dcterms:modified xsi:type="dcterms:W3CDTF">2025-08-23T02:53:22Z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16E447B9EDBC4156B36990B62A36C68A_13</vt:lpwstr>
  </property>
  <property fmtid="{D5CDD505-2E9C-101B-9397-08002B2CF9AE}" pid="4" name="KSOTemplateDocerSaveRecord">
    <vt:lpwstr>eyJoZGlkIjoiNWMwNDQ1NzRmYjhmNzNjNGRkZmUwODYwYjBkOGVhOTUiLCJ1c2VySWQiOiI5ODI4MDg3MjIifQ==</vt:lpwstr>
  </property>
</Properties>
</file>