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3206B2" w14:textId="77777777" w:rsidR="005B66EB" w:rsidRDefault="00D97395">
      <w:pPr>
        <w:pStyle w:val="2"/>
        <w:widowControl/>
        <w:spacing w:before="450" w:beforeAutospacing="0" w:after="450" w:afterAutospacing="0"/>
        <w:jc w:val="center"/>
        <w:rPr>
          <w:rFonts w:cs="宋体" w:hint="default"/>
          <w:b w:val="0"/>
          <w:bCs w:val="0"/>
          <w:sz w:val="44"/>
          <w:szCs w:val="44"/>
        </w:rPr>
      </w:pPr>
      <w:bookmarkStart w:id="0" w:name="_GoBack"/>
      <w:bookmarkEnd w:id="0"/>
      <w:r>
        <w:rPr>
          <w:rFonts w:cs="宋体"/>
          <w:b w:val="0"/>
          <w:bCs w:val="0"/>
          <w:sz w:val="44"/>
          <w:szCs w:val="44"/>
        </w:rPr>
        <w:t>南昌航空大学自主经营食堂档口引进项目公开比选结果公告</w:t>
      </w:r>
    </w:p>
    <w:p w14:paraId="3C27E581" w14:textId="77777777" w:rsidR="005B66EB" w:rsidRDefault="00D97395">
      <w:pPr>
        <w:pStyle w:val="a3"/>
        <w:widowControl/>
        <w:spacing w:beforeAutospacing="0" w:afterAutospacing="0" w:line="480" w:lineRule="atLeast"/>
        <w:ind w:firstLineChars="200" w:firstLine="560"/>
        <w:rPr>
          <w:rFonts w:ascii="宋体" w:eastAsia="宋体" w:hAnsi="宋体" w:cs="宋体"/>
          <w:sz w:val="28"/>
          <w:szCs w:val="28"/>
        </w:rPr>
      </w:pPr>
      <w:r>
        <w:rPr>
          <w:rFonts w:ascii="宋体" w:eastAsia="宋体" w:hAnsi="宋体" w:cs="宋体" w:hint="eastAsia"/>
          <w:sz w:val="28"/>
          <w:szCs w:val="28"/>
        </w:rPr>
        <w:t>江西昌航资产经营管理有限公司就南昌航空大学自主经营食堂档口引进项目组织公开比选。本次比选评审会议于</w:t>
      </w:r>
      <w:r>
        <w:rPr>
          <w:rFonts w:ascii="宋体" w:eastAsia="宋体" w:hAnsi="宋体" w:cs="宋体" w:hint="eastAsia"/>
          <w:sz w:val="28"/>
          <w:szCs w:val="28"/>
        </w:rPr>
        <w:t>2026</w:t>
      </w:r>
      <w:r>
        <w:rPr>
          <w:rFonts w:ascii="宋体" w:eastAsia="宋体" w:hAnsi="宋体" w:cs="宋体" w:hint="eastAsia"/>
          <w:sz w:val="28"/>
          <w:szCs w:val="28"/>
        </w:rPr>
        <w:t>年</w:t>
      </w:r>
      <w:r>
        <w:rPr>
          <w:rFonts w:ascii="宋体" w:eastAsia="宋体" w:hAnsi="宋体" w:cs="宋体" w:hint="eastAsia"/>
          <w:sz w:val="28"/>
          <w:szCs w:val="28"/>
        </w:rPr>
        <w:t>9</w:t>
      </w:r>
      <w:r>
        <w:rPr>
          <w:rFonts w:ascii="宋体" w:eastAsia="宋体" w:hAnsi="宋体" w:cs="宋体" w:hint="eastAsia"/>
          <w:sz w:val="28"/>
          <w:szCs w:val="28"/>
        </w:rPr>
        <w:t>月</w:t>
      </w:r>
      <w:r>
        <w:rPr>
          <w:rFonts w:ascii="宋体" w:eastAsia="宋体" w:hAnsi="宋体" w:cs="宋体" w:hint="eastAsia"/>
          <w:sz w:val="28"/>
          <w:szCs w:val="28"/>
        </w:rPr>
        <w:t>9</w:t>
      </w:r>
      <w:r>
        <w:rPr>
          <w:rFonts w:ascii="宋体" w:eastAsia="宋体" w:hAnsi="宋体" w:cs="宋体" w:hint="eastAsia"/>
          <w:sz w:val="28"/>
          <w:szCs w:val="28"/>
        </w:rPr>
        <w:t>日上午</w:t>
      </w:r>
      <w:r>
        <w:rPr>
          <w:rFonts w:ascii="宋体" w:eastAsia="宋体" w:hAnsi="宋体" w:cs="宋体" w:hint="eastAsia"/>
          <w:sz w:val="28"/>
          <w:szCs w:val="28"/>
        </w:rPr>
        <w:t>10</w:t>
      </w:r>
      <w:r>
        <w:rPr>
          <w:rFonts w:ascii="宋体" w:eastAsia="宋体" w:hAnsi="宋体" w:cs="宋体" w:hint="eastAsia"/>
          <w:sz w:val="28"/>
          <w:szCs w:val="28"/>
        </w:rPr>
        <w:t>：</w:t>
      </w:r>
      <w:r>
        <w:rPr>
          <w:rFonts w:ascii="宋体" w:eastAsia="宋体" w:hAnsi="宋体" w:cs="宋体" w:hint="eastAsia"/>
          <w:sz w:val="28"/>
          <w:szCs w:val="28"/>
        </w:rPr>
        <w:t>0</w:t>
      </w:r>
      <w:r>
        <w:rPr>
          <w:rFonts w:ascii="宋体" w:eastAsia="宋体" w:hAnsi="宋体" w:cs="宋体" w:hint="eastAsia"/>
          <w:sz w:val="28"/>
          <w:szCs w:val="28"/>
        </w:rPr>
        <w:t>0</w:t>
      </w:r>
      <w:r>
        <w:rPr>
          <w:rFonts w:ascii="宋体" w:eastAsia="宋体" w:hAnsi="宋体" w:cs="宋体" w:hint="eastAsia"/>
          <w:sz w:val="28"/>
          <w:szCs w:val="28"/>
        </w:rPr>
        <w:t>，在江西省南昌市红谷滩新区丰和南大道</w:t>
      </w:r>
      <w:r>
        <w:rPr>
          <w:rFonts w:ascii="宋体" w:eastAsia="宋体" w:hAnsi="宋体" w:cs="宋体" w:hint="eastAsia"/>
          <w:sz w:val="28"/>
          <w:szCs w:val="28"/>
        </w:rPr>
        <w:t>696</w:t>
      </w:r>
      <w:r>
        <w:rPr>
          <w:rFonts w:ascii="宋体" w:eastAsia="宋体" w:hAnsi="宋体" w:cs="宋体" w:hint="eastAsia"/>
          <w:sz w:val="28"/>
          <w:szCs w:val="28"/>
        </w:rPr>
        <w:t>号南昌航空大学前湖校区资产公司一楼会议室召开。根据评审委员会出具的书面评审报告，现将比选结果公示如下：</w:t>
      </w:r>
    </w:p>
    <w:tbl>
      <w:tblPr>
        <w:tblStyle w:val="a4"/>
        <w:tblW w:w="0" w:type="auto"/>
        <w:tblLook w:val="04A0" w:firstRow="1" w:lastRow="0" w:firstColumn="1" w:lastColumn="0" w:noHBand="0" w:noVBand="1"/>
      </w:tblPr>
      <w:tblGrid>
        <w:gridCol w:w="1091"/>
        <w:gridCol w:w="1569"/>
        <w:gridCol w:w="5862"/>
      </w:tblGrid>
      <w:tr w:rsidR="005B66EB" w14:paraId="4510515A" w14:textId="77777777">
        <w:tc>
          <w:tcPr>
            <w:tcW w:w="1091" w:type="dxa"/>
          </w:tcPr>
          <w:p w14:paraId="53553464" w14:textId="77777777" w:rsidR="005B66EB" w:rsidRDefault="00D97395">
            <w:pPr>
              <w:pStyle w:val="a3"/>
              <w:widowControl/>
              <w:spacing w:beforeAutospacing="0" w:afterAutospacing="0" w:line="480" w:lineRule="atLeast"/>
              <w:jc w:val="center"/>
              <w:rPr>
                <w:rFonts w:ascii="宋体" w:eastAsia="宋体" w:hAnsi="宋体" w:cs="宋体"/>
                <w:b/>
                <w:bCs/>
                <w:sz w:val="28"/>
                <w:szCs w:val="28"/>
              </w:rPr>
            </w:pPr>
            <w:r>
              <w:rPr>
                <w:rFonts w:ascii="宋体" w:eastAsia="宋体" w:hAnsi="宋体" w:cs="宋体" w:hint="eastAsia"/>
                <w:b/>
                <w:bCs/>
                <w:sz w:val="28"/>
                <w:szCs w:val="28"/>
              </w:rPr>
              <w:t>序号</w:t>
            </w:r>
          </w:p>
        </w:tc>
        <w:tc>
          <w:tcPr>
            <w:tcW w:w="1569" w:type="dxa"/>
          </w:tcPr>
          <w:p w14:paraId="393B6E5F" w14:textId="77777777" w:rsidR="005B66EB" w:rsidRDefault="00D97395">
            <w:pPr>
              <w:pStyle w:val="a3"/>
              <w:widowControl/>
              <w:spacing w:beforeAutospacing="0" w:afterAutospacing="0" w:line="480" w:lineRule="atLeast"/>
              <w:jc w:val="center"/>
              <w:rPr>
                <w:rFonts w:ascii="宋体" w:eastAsia="宋体" w:hAnsi="宋体" w:cs="宋体"/>
                <w:b/>
                <w:bCs/>
                <w:sz w:val="28"/>
                <w:szCs w:val="28"/>
              </w:rPr>
            </w:pPr>
            <w:r>
              <w:rPr>
                <w:rFonts w:ascii="宋体" w:eastAsia="宋体" w:hAnsi="宋体" w:cs="宋体" w:hint="eastAsia"/>
                <w:b/>
                <w:bCs/>
                <w:sz w:val="28"/>
                <w:szCs w:val="28"/>
              </w:rPr>
              <w:t>项目编号</w:t>
            </w:r>
          </w:p>
        </w:tc>
        <w:tc>
          <w:tcPr>
            <w:tcW w:w="5862" w:type="dxa"/>
          </w:tcPr>
          <w:p w14:paraId="0B3FDF22" w14:textId="77777777" w:rsidR="005B66EB" w:rsidRDefault="00D97395">
            <w:pPr>
              <w:pStyle w:val="a3"/>
              <w:widowControl/>
              <w:spacing w:beforeAutospacing="0" w:afterAutospacing="0" w:line="480" w:lineRule="atLeast"/>
              <w:jc w:val="center"/>
              <w:rPr>
                <w:rFonts w:ascii="宋体" w:eastAsia="宋体" w:hAnsi="宋体" w:cs="宋体"/>
                <w:b/>
                <w:bCs/>
                <w:sz w:val="28"/>
                <w:szCs w:val="28"/>
              </w:rPr>
            </w:pPr>
            <w:r>
              <w:rPr>
                <w:rFonts w:ascii="宋体" w:eastAsia="宋体" w:hAnsi="宋体" w:cs="宋体" w:hint="eastAsia"/>
                <w:b/>
                <w:bCs/>
                <w:sz w:val="28"/>
                <w:szCs w:val="28"/>
              </w:rPr>
              <w:t>公司（自然人）名称</w:t>
            </w:r>
          </w:p>
        </w:tc>
      </w:tr>
      <w:tr w:rsidR="005B66EB" w14:paraId="570FAEBE" w14:textId="77777777">
        <w:tc>
          <w:tcPr>
            <w:tcW w:w="1091" w:type="dxa"/>
          </w:tcPr>
          <w:p w14:paraId="1546525A" w14:textId="77777777" w:rsidR="005B66EB" w:rsidRDefault="00D97395">
            <w:pPr>
              <w:pStyle w:val="a3"/>
              <w:widowControl/>
              <w:spacing w:beforeAutospacing="0" w:afterAutospacing="0" w:line="480" w:lineRule="atLeast"/>
              <w:jc w:val="center"/>
              <w:rPr>
                <w:rFonts w:ascii="宋体" w:eastAsia="宋体" w:hAnsi="宋体" w:cs="宋体"/>
                <w:sz w:val="28"/>
                <w:szCs w:val="28"/>
              </w:rPr>
            </w:pPr>
            <w:r>
              <w:rPr>
                <w:rFonts w:ascii="宋体" w:eastAsia="宋体" w:hAnsi="宋体" w:cs="宋体" w:hint="eastAsia"/>
                <w:sz w:val="28"/>
                <w:szCs w:val="28"/>
              </w:rPr>
              <w:t>1</w:t>
            </w:r>
          </w:p>
        </w:tc>
        <w:tc>
          <w:tcPr>
            <w:tcW w:w="1569" w:type="dxa"/>
          </w:tcPr>
          <w:p w14:paraId="6414830C" w14:textId="77777777" w:rsidR="005B66EB" w:rsidRDefault="00D97395">
            <w:pPr>
              <w:pStyle w:val="a3"/>
              <w:widowControl/>
              <w:spacing w:beforeAutospacing="0" w:afterAutospacing="0" w:line="480" w:lineRule="atLeast"/>
              <w:jc w:val="center"/>
              <w:rPr>
                <w:rFonts w:ascii="宋体" w:eastAsia="宋体" w:hAnsi="宋体" w:cs="宋体"/>
                <w:sz w:val="28"/>
                <w:szCs w:val="28"/>
              </w:rPr>
            </w:pPr>
            <w:r>
              <w:rPr>
                <w:rFonts w:ascii="宋体" w:eastAsia="宋体" w:hAnsi="宋体" w:cs="宋体" w:hint="eastAsia"/>
                <w:sz w:val="28"/>
                <w:szCs w:val="28"/>
              </w:rPr>
              <w:t>001</w:t>
            </w:r>
          </w:p>
        </w:tc>
        <w:tc>
          <w:tcPr>
            <w:tcW w:w="5862" w:type="dxa"/>
          </w:tcPr>
          <w:p w14:paraId="21A70824" w14:textId="77777777" w:rsidR="005B66EB" w:rsidRDefault="00D97395">
            <w:pPr>
              <w:pStyle w:val="a3"/>
              <w:widowControl/>
              <w:spacing w:beforeAutospacing="0" w:afterAutospacing="0" w:line="480" w:lineRule="atLeast"/>
              <w:jc w:val="center"/>
              <w:rPr>
                <w:rFonts w:ascii="宋体" w:eastAsia="宋体" w:hAnsi="宋体" w:cs="宋体"/>
                <w:sz w:val="28"/>
                <w:szCs w:val="28"/>
              </w:rPr>
            </w:pPr>
            <w:r>
              <w:rPr>
                <w:rFonts w:ascii="宋体" w:eastAsia="宋体" w:hAnsi="宋体" w:cs="宋体" w:hint="eastAsia"/>
                <w:sz w:val="28"/>
                <w:szCs w:val="28"/>
              </w:rPr>
              <w:t>江西梦炉酒店管理有限公司</w:t>
            </w:r>
          </w:p>
        </w:tc>
      </w:tr>
      <w:tr w:rsidR="005B66EB" w14:paraId="6128EDED" w14:textId="77777777">
        <w:tc>
          <w:tcPr>
            <w:tcW w:w="1091" w:type="dxa"/>
          </w:tcPr>
          <w:p w14:paraId="0AE26637" w14:textId="77777777" w:rsidR="005B66EB" w:rsidRDefault="00D97395">
            <w:pPr>
              <w:pStyle w:val="a3"/>
              <w:widowControl/>
              <w:spacing w:beforeAutospacing="0" w:afterAutospacing="0" w:line="480" w:lineRule="atLeast"/>
              <w:jc w:val="center"/>
              <w:rPr>
                <w:rFonts w:ascii="宋体" w:eastAsia="宋体" w:hAnsi="宋体" w:cs="宋体"/>
                <w:sz w:val="28"/>
                <w:szCs w:val="28"/>
              </w:rPr>
            </w:pPr>
            <w:r>
              <w:rPr>
                <w:rFonts w:ascii="宋体" w:eastAsia="宋体" w:hAnsi="宋体" w:cs="宋体" w:hint="eastAsia"/>
                <w:sz w:val="28"/>
                <w:szCs w:val="28"/>
              </w:rPr>
              <w:t>2</w:t>
            </w:r>
          </w:p>
        </w:tc>
        <w:tc>
          <w:tcPr>
            <w:tcW w:w="1569" w:type="dxa"/>
          </w:tcPr>
          <w:p w14:paraId="058FBB71" w14:textId="77777777" w:rsidR="005B66EB" w:rsidRDefault="00D97395">
            <w:pPr>
              <w:pStyle w:val="a3"/>
              <w:widowControl/>
              <w:spacing w:beforeAutospacing="0" w:afterAutospacing="0" w:line="480" w:lineRule="atLeast"/>
              <w:jc w:val="center"/>
              <w:rPr>
                <w:rFonts w:ascii="宋体" w:eastAsia="宋体" w:hAnsi="宋体" w:cs="宋体"/>
                <w:sz w:val="28"/>
                <w:szCs w:val="28"/>
              </w:rPr>
            </w:pPr>
            <w:r>
              <w:rPr>
                <w:rFonts w:ascii="宋体" w:eastAsia="宋体" w:hAnsi="宋体" w:cs="宋体" w:hint="eastAsia"/>
                <w:sz w:val="28"/>
                <w:szCs w:val="28"/>
              </w:rPr>
              <w:t>003</w:t>
            </w:r>
          </w:p>
        </w:tc>
        <w:tc>
          <w:tcPr>
            <w:tcW w:w="5862" w:type="dxa"/>
          </w:tcPr>
          <w:p w14:paraId="04726019" w14:textId="77777777" w:rsidR="005B66EB" w:rsidRDefault="00D97395">
            <w:pPr>
              <w:pStyle w:val="a3"/>
              <w:widowControl/>
              <w:tabs>
                <w:tab w:val="left" w:pos="372"/>
              </w:tabs>
              <w:spacing w:beforeAutospacing="0" w:afterAutospacing="0" w:line="480" w:lineRule="atLeast"/>
              <w:jc w:val="center"/>
              <w:rPr>
                <w:rFonts w:ascii="宋体" w:eastAsia="宋体" w:hAnsi="宋体" w:cs="宋体"/>
                <w:sz w:val="28"/>
                <w:szCs w:val="28"/>
              </w:rPr>
            </w:pPr>
            <w:r>
              <w:rPr>
                <w:rFonts w:ascii="宋体" w:eastAsia="宋体" w:hAnsi="宋体" w:cs="宋体" w:hint="eastAsia"/>
                <w:sz w:val="28"/>
                <w:szCs w:val="28"/>
              </w:rPr>
              <w:t>熊能</w:t>
            </w:r>
          </w:p>
        </w:tc>
      </w:tr>
      <w:tr w:rsidR="005B66EB" w14:paraId="6395A8C2" w14:textId="77777777">
        <w:tc>
          <w:tcPr>
            <w:tcW w:w="1091" w:type="dxa"/>
          </w:tcPr>
          <w:p w14:paraId="5EFD77C0" w14:textId="77777777" w:rsidR="005B66EB" w:rsidRDefault="00D97395">
            <w:pPr>
              <w:pStyle w:val="a3"/>
              <w:widowControl/>
              <w:spacing w:beforeAutospacing="0" w:afterAutospacing="0" w:line="480" w:lineRule="atLeast"/>
              <w:jc w:val="center"/>
              <w:rPr>
                <w:rFonts w:ascii="宋体" w:eastAsia="宋体" w:hAnsi="宋体" w:cs="宋体"/>
                <w:sz w:val="28"/>
                <w:szCs w:val="28"/>
              </w:rPr>
            </w:pPr>
            <w:r>
              <w:rPr>
                <w:rFonts w:ascii="宋体" w:eastAsia="宋体" w:hAnsi="宋体" w:cs="宋体" w:hint="eastAsia"/>
                <w:sz w:val="28"/>
                <w:szCs w:val="28"/>
              </w:rPr>
              <w:t>3</w:t>
            </w:r>
          </w:p>
        </w:tc>
        <w:tc>
          <w:tcPr>
            <w:tcW w:w="1569" w:type="dxa"/>
          </w:tcPr>
          <w:p w14:paraId="50100510" w14:textId="77777777" w:rsidR="005B66EB" w:rsidRDefault="00D97395">
            <w:pPr>
              <w:pStyle w:val="a3"/>
              <w:widowControl/>
              <w:spacing w:beforeAutospacing="0" w:afterAutospacing="0" w:line="480" w:lineRule="atLeast"/>
              <w:jc w:val="center"/>
              <w:rPr>
                <w:rFonts w:ascii="宋体" w:eastAsia="宋体" w:hAnsi="宋体" w:cs="宋体"/>
                <w:sz w:val="28"/>
                <w:szCs w:val="28"/>
              </w:rPr>
            </w:pPr>
            <w:r>
              <w:rPr>
                <w:rFonts w:ascii="宋体" w:eastAsia="宋体" w:hAnsi="宋体" w:cs="宋体" w:hint="eastAsia"/>
                <w:sz w:val="28"/>
                <w:szCs w:val="28"/>
              </w:rPr>
              <w:t>004</w:t>
            </w:r>
          </w:p>
        </w:tc>
        <w:tc>
          <w:tcPr>
            <w:tcW w:w="5862" w:type="dxa"/>
          </w:tcPr>
          <w:p w14:paraId="1836021F" w14:textId="77777777" w:rsidR="005B66EB" w:rsidRDefault="00D97395">
            <w:pPr>
              <w:pStyle w:val="a3"/>
              <w:widowControl/>
              <w:spacing w:beforeAutospacing="0" w:afterAutospacing="0" w:line="480" w:lineRule="atLeast"/>
              <w:jc w:val="center"/>
              <w:rPr>
                <w:rFonts w:ascii="宋体" w:eastAsia="宋体" w:hAnsi="宋体" w:cs="宋体"/>
                <w:sz w:val="28"/>
                <w:szCs w:val="28"/>
              </w:rPr>
            </w:pPr>
            <w:r>
              <w:rPr>
                <w:rFonts w:ascii="宋体" w:eastAsia="宋体" w:hAnsi="宋体" w:cs="宋体" w:hint="eastAsia"/>
                <w:sz w:val="28"/>
                <w:szCs w:val="28"/>
              </w:rPr>
              <w:t>姜敏</w:t>
            </w:r>
          </w:p>
        </w:tc>
      </w:tr>
    </w:tbl>
    <w:p w14:paraId="44294D35" w14:textId="77777777" w:rsidR="005B66EB" w:rsidRDefault="00D97395">
      <w:pPr>
        <w:pStyle w:val="a3"/>
        <w:widowControl/>
        <w:numPr>
          <w:ilvl w:val="0"/>
          <w:numId w:val="1"/>
        </w:numPr>
        <w:spacing w:beforeAutospacing="0" w:afterAutospacing="0" w:line="480" w:lineRule="atLeast"/>
        <w:ind w:firstLine="420"/>
        <w:rPr>
          <w:rFonts w:ascii="宋体" w:eastAsia="宋体" w:hAnsi="宋体" w:cs="宋体"/>
          <w:sz w:val="28"/>
          <w:szCs w:val="28"/>
        </w:rPr>
      </w:pPr>
      <w:r>
        <w:rPr>
          <w:rFonts w:ascii="宋体" w:eastAsia="宋体" w:hAnsi="宋体" w:cs="宋体" w:hint="eastAsia"/>
          <w:sz w:val="28"/>
          <w:szCs w:val="28"/>
        </w:rPr>
        <w:t>评审委员会成员名单：</w:t>
      </w:r>
      <w:r>
        <w:rPr>
          <w:rFonts w:ascii="宋体" w:eastAsia="宋体" w:hAnsi="宋体" w:cs="宋体"/>
          <w:sz w:val="28"/>
          <w:szCs w:val="28"/>
        </w:rPr>
        <w:t>徐友坤、卢治兰、许家统</w:t>
      </w:r>
    </w:p>
    <w:p w14:paraId="2C5B5275" w14:textId="77777777" w:rsidR="005B66EB" w:rsidRDefault="00D97395">
      <w:pPr>
        <w:pStyle w:val="a3"/>
        <w:widowControl/>
        <w:spacing w:beforeAutospacing="0" w:afterAutospacing="0" w:line="480" w:lineRule="atLeast"/>
        <w:ind w:firstLine="420"/>
        <w:rPr>
          <w:rFonts w:ascii="宋体" w:eastAsia="宋体" w:hAnsi="宋体" w:cs="宋体"/>
          <w:sz w:val="28"/>
          <w:szCs w:val="28"/>
        </w:rPr>
      </w:pPr>
      <w:r>
        <w:rPr>
          <w:rFonts w:ascii="宋体" w:eastAsia="宋体" w:hAnsi="宋体" w:cs="宋体" w:hint="eastAsia"/>
          <w:sz w:val="28"/>
          <w:szCs w:val="28"/>
        </w:rPr>
        <w:t>二、联系方式</w:t>
      </w:r>
    </w:p>
    <w:p w14:paraId="0D97D069" w14:textId="77777777" w:rsidR="005B66EB" w:rsidRDefault="00D97395">
      <w:pPr>
        <w:pStyle w:val="a3"/>
        <w:widowControl/>
        <w:spacing w:beforeAutospacing="0" w:afterAutospacing="0" w:line="480" w:lineRule="atLeast"/>
        <w:ind w:firstLine="420"/>
        <w:rPr>
          <w:rFonts w:ascii="宋体" w:eastAsia="宋体" w:hAnsi="宋体" w:cs="宋体"/>
          <w:sz w:val="28"/>
          <w:szCs w:val="28"/>
        </w:rPr>
      </w:pPr>
      <w:r>
        <w:rPr>
          <w:rFonts w:ascii="宋体" w:eastAsia="宋体" w:hAnsi="宋体" w:cs="宋体" w:hint="eastAsia"/>
          <w:sz w:val="28"/>
          <w:szCs w:val="28"/>
        </w:rPr>
        <w:t>比选人名称：江西昌航资产经营管理有限公司</w:t>
      </w:r>
    </w:p>
    <w:p w14:paraId="15304F01" w14:textId="77777777" w:rsidR="005B66EB" w:rsidRDefault="00D97395">
      <w:pPr>
        <w:pStyle w:val="a3"/>
        <w:widowControl/>
        <w:spacing w:beforeAutospacing="0" w:afterAutospacing="0" w:line="480" w:lineRule="atLeast"/>
        <w:ind w:firstLine="420"/>
        <w:rPr>
          <w:rFonts w:ascii="宋体" w:eastAsia="宋体" w:hAnsi="宋体" w:cs="宋体"/>
          <w:sz w:val="28"/>
          <w:szCs w:val="28"/>
        </w:rPr>
      </w:pPr>
      <w:r>
        <w:rPr>
          <w:rFonts w:ascii="宋体" w:eastAsia="宋体" w:hAnsi="宋体" w:cs="宋体" w:hint="eastAsia"/>
          <w:sz w:val="28"/>
          <w:szCs w:val="28"/>
        </w:rPr>
        <w:t>比选人地址：江西省南昌市丰和南大道</w:t>
      </w:r>
      <w:r>
        <w:rPr>
          <w:rFonts w:ascii="宋体" w:eastAsia="宋体" w:hAnsi="宋体" w:cs="宋体" w:hint="eastAsia"/>
          <w:sz w:val="28"/>
          <w:szCs w:val="28"/>
        </w:rPr>
        <w:t>696</w:t>
      </w:r>
      <w:r>
        <w:rPr>
          <w:rFonts w:ascii="宋体" w:eastAsia="宋体" w:hAnsi="宋体" w:cs="宋体" w:hint="eastAsia"/>
          <w:sz w:val="28"/>
          <w:szCs w:val="28"/>
        </w:rPr>
        <w:t>号</w:t>
      </w:r>
    </w:p>
    <w:p w14:paraId="4E986247" w14:textId="77777777" w:rsidR="005B66EB" w:rsidRDefault="00D97395">
      <w:pPr>
        <w:pStyle w:val="a3"/>
        <w:widowControl/>
        <w:spacing w:beforeAutospacing="0" w:afterAutospacing="0" w:line="480" w:lineRule="atLeast"/>
        <w:ind w:firstLine="420"/>
        <w:rPr>
          <w:rFonts w:ascii="宋体" w:eastAsia="宋体" w:hAnsi="宋体" w:cs="宋体"/>
          <w:sz w:val="28"/>
          <w:szCs w:val="28"/>
        </w:rPr>
      </w:pPr>
      <w:r>
        <w:rPr>
          <w:rFonts w:ascii="宋体" w:eastAsia="宋体" w:hAnsi="宋体" w:cs="宋体" w:hint="eastAsia"/>
          <w:sz w:val="28"/>
          <w:szCs w:val="28"/>
        </w:rPr>
        <w:t>联系人：许家统</w:t>
      </w:r>
    </w:p>
    <w:p w14:paraId="24D0E70B" w14:textId="77777777" w:rsidR="005B66EB" w:rsidRDefault="00D97395">
      <w:pPr>
        <w:pStyle w:val="a3"/>
        <w:widowControl/>
        <w:spacing w:beforeAutospacing="0" w:afterAutospacing="0" w:line="480" w:lineRule="atLeast"/>
        <w:ind w:firstLine="420"/>
        <w:rPr>
          <w:rFonts w:ascii="宋体" w:eastAsia="宋体" w:hAnsi="宋体" w:cs="宋体"/>
          <w:sz w:val="28"/>
          <w:szCs w:val="28"/>
        </w:rPr>
      </w:pPr>
      <w:r>
        <w:rPr>
          <w:rFonts w:ascii="宋体" w:eastAsia="宋体" w:hAnsi="宋体" w:cs="宋体" w:hint="eastAsia"/>
          <w:sz w:val="28"/>
          <w:szCs w:val="28"/>
        </w:rPr>
        <w:t>电话：</w:t>
      </w:r>
      <w:r>
        <w:rPr>
          <w:rFonts w:ascii="宋体" w:eastAsia="宋体" w:hAnsi="宋体" w:cs="宋体" w:hint="eastAsia"/>
          <w:sz w:val="28"/>
          <w:szCs w:val="28"/>
        </w:rPr>
        <w:t>13870068087</w:t>
      </w:r>
    </w:p>
    <w:p w14:paraId="121ECC3A" w14:textId="77777777" w:rsidR="005B66EB" w:rsidRDefault="00D97395">
      <w:pPr>
        <w:pStyle w:val="a3"/>
        <w:widowControl/>
        <w:spacing w:beforeAutospacing="0" w:afterAutospacing="0" w:line="480" w:lineRule="atLeast"/>
        <w:ind w:firstLine="420"/>
        <w:rPr>
          <w:rFonts w:ascii="宋体" w:eastAsia="宋体" w:hAnsi="宋体" w:cs="宋体"/>
          <w:sz w:val="28"/>
          <w:szCs w:val="28"/>
        </w:rPr>
      </w:pPr>
      <w:r>
        <w:rPr>
          <w:rFonts w:ascii="宋体" w:eastAsia="宋体" w:hAnsi="宋体" w:cs="宋体" w:hint="eastAsia"/>
          <w:sz w:val="28"/>
          <w:szCs w:val="28"/>
        </w:rPr>
        <w:t>若对本次比选结果有异议，请于本公告发布之日起</w:t>
      </w:r>
      <w:r>
        <w:rPr>
          <w:rFonts w:ascii="宋体" w:eastAsia="宋体" w:hAnsi="宋体" w:cs="宋体" w:hint="eastAsia"/>
          <w:sz w:val="28"/>
          <w:szCs w:val="28"/>
        </w:rPr>
        <w:t>3</w:t>
      </w:r>
      <w:r>
        <w:rPr>
          <w:rFonts w:ascii="宋体" w:eastAsia="宋体" w:hAnsi="宋体" w:cs="宋体" w:hint="eastAsia"/>
          <w:sz w:val="28"/>
          <w:szCs w:val="28"/>
        </w:rPr>
        <w:t>个工作日内，以书面形式向比选人提出，逾期将不予受理。</w:t>
      </w:r>
      <w:r>
        <w:rPr>
          <w:rFonts w:ascii="宋体" w:eastAsia="宋体" w:hAnsi="宋体" w:cs="宋体" w:hint="eastAsia"/>
          <w:sz w:val="28"/>
          <w:szCs w:val="28"/>
        </w:rPr>
        <w:t>      </w:t>
      </w:r>
    </w:p>
    <w:p w14:paraId="09972BAF" w14:textId="77777777" w:rsidR="005B66EB" w:rsidRDefault="00D97395">
      <w:pPr>
        <w:pStyle w:val="a3"/>
        <w:widowControl/>
        <w:spacing w:beforeAutospacing="0" w:afterAutospacing="0" w:line="480" w:lineRule="atLeast"/>
        <w:jc w:val="right"/>
        <w:rPr>
          <w:rFonts w:ascii="宋体" w:eastAsia="宋体" w:hAnsi="宋体" w:cs="宋体"/>
          <w:sz w:val="28"/>
          <w:szCs w:val="28"/>
        </w:rPr>
      </w:pPr>
      <w:r>
        <w:rPr>
          <w:rFonts w:ascii="宋体" w:eastAsia="宋体" w:hAnsi="宋体" w:cs="宋体" w:hint="eastAsia"/>
          <w:sz w:val="28"/>
          <w:szCs w:val="28"/>
        </w:rPr>
        <w:t>        </w:t>
      </w:r>
      <w:r>
        <w:rPr>
          <w:rFonts w:ascii="宋体" w:eastAsia="宋体" w:hAnsi="宋体" w:cs="宋体" w:hint="eastAsia"/>
          <w:sz w:val="28"/>
          <w:szCs w:val="28"/>
        </w:rPr>
        <w:t xml:space="preserve">     </w:t>
      </w:r>
      <w:r>
        <w:rPr>
          <w:rFonts w:ascii="宋体" w:eastAsia="宋体" w:hAnsi="宋体" w:cs="宋体" w:hint="eastAsia"/>
          <w:sz w:val="28"/>
          <w:szCs w:val="28"/>
        </w:rPr>
        <w:t>江西昌航资产经营管理有限公司</w:t>
      </w:r>
    </w:p>
    <w:p w14:paraId="0B233C32" w14:textId="77777777" w:rsidR="005B66EB" w:rsidRDefault="00D97395">
      <w:pPr>
        <w:pStyle w:val="a3"/>
        <w:widowControl/>
        <w:spacing w:beforeAutospacing="0" w:afterAutospacing="0" w:line="480" w:lineRule="atLeast"/>
        <w:jc w:val="right"/>
      </w:pPr>
      <w:r>
        <w:rPr>
          <w:rFonts w:ascii="宋体" w:eastAsia="宋体" w:hAnsi="宋体" w:cs="宋体" w:hint="eastAsia"/>
          <w:sz w:val="28"/>
          <w:szCs w:val="28"/>
        </w:rPr>
        <w:lastRenderedPageBreak/>
        <w:t>               2026</w:t>
      </w:r>
      <w:r>
        <w:rPr>
          <w:rFonts w:ascii="宋体" w:eastAsia="宋体" w:hAnsi="宋体" w:cs="宋体" w:hint="eastAsia"/>
          <w:sz w:val="28"/>
          <w:szCs w:val="28"/>
        </w:rPr>
        <w:t>年</w:t>
      </w:r>
      <w:r>
        <w:rPr>
          <w:rFonts w:ascii="宋体" w:eastAsia="宋体" w:hAnsi="宋体" w:cs="宋体" w:hint="eastAsia"/>
          <w:sz w:val="28"/>
          <w:szCs w:val="28"/>
        </w:rPr>
        <w:t>9</w:t>
      </w:r>
      <w:r>
        <w:rPr>
          <w:rFonts w:ascii="宋体" w:eastAsia="宋体" w:hAnsi="宋体" w:cs="宋体" w:hint="eastAsia"/>
          <w:sz w:val="28"/>
          <w:szCs w:val="28"/>
        </w:rPr>
        <w:t>月</w:t>
      </w:r>
      <w:r>
        <w:rPr>
          <w:rFonts w:ascii="宋体" w:eastAsia="宋体" w:hAnsi="宋体" w:cs="宋体" w:hint="eastAsia"/>
          <w:sz w:val="28"/>
          <w:szCs w:val="28"/>
        </w:rPr>
        <w:t>9</w:t>
      </w:r>
      <w:r>
        <w:rPr>
          <w:rFonts w:ascii="宋体" w:eastAsia="宋体" w:hAnsi="宋体" w:cs="宋体" w:hint="eastAsia"/>
          <w:sz w:val="28"/>
          <w:szCs w:val="28"/>
        </w:rPr>
        <w:t>日</w:t>
      </w:r>
    </w:p>
    <w:sectPr w:rsidR="005B66EB">
      <w:pgSz w:w="11906" w:h="16838"/>
      <w:pgMar w:top="60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2AAB25" w14:textId="77777777" w:rsidR="00D97395" w:rsidRDefault="00D97395"/>
  </w:endnote>
  <w:endnote w:type="continuationSeparator" w:id="0">
    <w:p w14:paraId="30470709" w14:textId="77777777" w:rsidR="00D97395" w:rsidRDefault="00D973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9CE41F" w14:textId="77777777" w:rsidR="00D97395" w:rsidRDefault="00D97395"/>
  </w:footnote>
  <w:footnote w:type="continuationSeparator" w:id="0">
    <w:p w14:paraId="678F09AE" w14:textId="77777777" w:rsidR="00D97395" w:rsidRDefault="00D9739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2FB896"/>
    <w:multiLevelType w:val="singleLevel"/>
    <w:tmpl w:val="692FB896"/>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02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8BA0431"/>
    <w:rsid w:val="0001391B"/>
    <w:rsid w:val="005B66EB"/>
    <w:rsid w:val="00D97395"/>
    <w:rsid w:val="5FE86221"/>
    <w:rsid w:val="63A63B71"/>
    <w:rsid w:val="78BA0431"/>
    <w:rsid w:val="78FA6B04"/>
    <w:rsid w:val="F6BB01D6"/>
    <w:rsid w:val="F7FDA1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A586604B-B3D7-4077-B795-0D4EDFB18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2">
    <w:name w:val="heading 2"/>
    <w:basedOn w:val="a"/>
    <w:next w:val="a"/>
    <w:semiHidden/>
    <w:unhideWhenUsed/>
    <w:qFormat/>
    <w:pPr>
      <w:spacing w:beforeAutospacing="1" w:afterAutospacing="1"/>
      <w:jc w:val="left"/>
      <w:outlineLvl w:val="1"/>
    </w:pPr>
    <w:rPr>
      <w:rFonts w:ascii="宋体" w:eastAsia="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table" w:styleId="a4">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Words>
  <Characters>365</Characters>
  <Application>Microsoft Office Word</Application>
  <DocSecurity>0</DocSecurity>
  <Lines>3</Lines>
  <Paragraphs>1</Paragraphs>
  <ScaleCrop>false</ScaleCrop>
  <Company>Microsoft</Company>
  <LinksUpToDate>false</LinksUpToDate>
  <CharactersWithSpaces>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Haojun Wang</dc:creator>
  <cp:lastModifiedBy>Lenovo</cp:lastModifiedBy>
  <cp:revision>2</cp:revision>
  <dcterms:created xsi:type="dcterms:W3CDTF">2026-09-09T08:50:00Z</dcterms:created>
  <dcterms:modified xsi:type="dcterms:W3CDTF">2026-09-09T08:50:00Z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2052-12.9.0.28440</vt:lpwstr>
  </property>
  <property fmtid="{D5CDD505-2E9C-101B-9397-08002B2CF9AE}" pid="3" name="ICV">
    <vt:lpwstr>CB6A40BBF41721EBA61CA16A932869BF_43</vt:lpwstr>
  </property>
  <property fmtid="{D5CDD505-2E9C-101B-9397-08002B2CF9AE}" pid="4" name="KSOTemplateDocerSaveRecord">
    <vt:lpwstr>eyJoZGlkIjoiNzhjMjc2NzJiNjJjNjA0NTM1N2E2ODhlODE3NmZhOGEiLCJ1c2VySWQiOiI0MTQ5MDk5MDYifQ==</vt:lpwstr>
  </property>
</Properties>
</file>